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276C" w14:textId="77777777" w:rsidR="00565F72" w:rsidRDefault="00565F72"/>
    <w:p w14:paraId="385934C0" w14:textId="77777777" w:rsidR="0053060A" w:rsidRPr="0053060A" w:rsidRDefault="0053060A" w:rsidP="0053060A">
      <w:pPr>
        <w:jc w:val="center"/>
        <w:rPr>
          <w:rFonts w:ascii="Arial" w:eastAsia="Times New Roman" w:hAnsi="Arial" w:cs="Arial"/>
          <w:b/>
          <w:bCs/>
          <w:color w:val="333399"/>
          <w:sz w:val="24"/>
          <w:szCs w:val="24"/>
        </w:rPr>
      </w:pPr>
      <w:r w:rsidRPr="0053060A">
        <w:rPr>
          <w:rFonts w:ascii="Arial" w:eastAsia="Times New Roman" w:hAnsi="Arial" w:cs="Arial"/>
          <w:b/>
          <w:bCs/>
          <w:noProof/>
          <w:color w:val="333399"/>
          <w:sz w:val="24"/>
          <w:szCs w:val="24"/>
        </w:rPr>
        <w:drawing>
          <wp:inline distT="0" distB="0" distL="0" distR="0" wp14:anchorId="3FA11C4D" wp14:editId="22C79BCD">
            <wp:extent cx="3017448" cy="1353818"/>
            <wp:effectExtent l="19050" t="0" r="0" b="0"/>
            <wp:docPr id="1" name="Picture 0" descr="Wce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ecc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448" cy="135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96D69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color w:val="000080"/>
          <w:sz w:val="20"/>
          <w:szCs w:val="24"/>
        </w:rPr>
        <w:t>618-993-2138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>411 S. Court Street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618-997-3950</w:t>
      </w:r>
    </w:p>
    <w:p w14:paraId="08F72FD0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color w:val="000080"/>
          <w:sz w:val="20"/>
          <w:szCs w:val="24"/>
        </w:rPr>
        <w:t>Phone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>Marion, IL 62959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  FAX</w:t>
      </w:r>
    </w:p>
    <w:p w14:paraId="0DF1E9CD" w14:textId="77777777" w:rsidR="0053060A" w:rsidRPr="0053060A" w:rsidRDefault="0053060A" w:rsidP="0053060A">
      <w:pPr>
        <w:jc w:val="both"/>
        <w:rPr>
          <w:rFonts w:ascii="Arial" w:eastAsia="Times New Roman" w:hAnsi="Arial" w:cs="Arial"/>
          <w:color w:val="000080"/>
          <w:sz w:val="16"/>
          <w:szCs w:val="16"/>
        </w:rPr>
      </w:pPr>
      <w:r w:rsidRPr="0053060A">
        <w:rPr>
          <w:rFonts w:ascii="Arial" w:eastAsia="Times New Roman" w:hAnsi="Arial" w:cs="Arial"/>
          <w:i/>
          <w:iCs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iCs/>
          <w:color w:val="000080"/>
          <w:sz w:val="16"/>
          <w:szCs w:val="16"/>
        </w:rPr>
        <w:t xml:space="preserve">                          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        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  </w:t>
      </w:r>
      <w:r w:rsidRPr="0053060A">
        <w:rPr>
          <w:rFonts w:ascii="Arial" w:eastAsia="Times New Roman" w:hAnsi="Arial" w:cs="Arial"/>
          <w:color w:val="000080"/>
          <w:sz w:val="16"/>
          <w:szCs w:val="16"/>
        </w:rPr>
        <w:tab/>
        <w:t xml:space="preserve"> </w:t>
      </w:r>
    </w:p>
    <w:p w14:paraId="14A30989" w14:textId="77777777" w:rsidR="0053060A" w:rsidRPr="0053060A" w:rsidRDefault="0053060A" w:rsidP="006E5945">
      <w:pPr>
        <w:jc w:val="both"/>
        <w:rPr>
          <w:rFonts w:ascii="Arial" w:eastAsia="Times New Roman" w:hAnsi="Arial" w:cs="Arial"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 </w:t>
      </w:r>
    </w:p>
    <w:p w14:paraId="4DB178C0" w14:textId="67DA55D5" w:rsidR="0053060A" w:rsidRPr="0053060A" w:rsidRDefault="0053060A" w:rsidP="0053060A">
      <w:pPr>
        <w:rPr>
          <w:rFonts w:ascii="Arial" w:eastAsia="Times New Roman" w:hAnsi="Arial" w:cs="Arial"/>
          <w:i/>
          <w:color w:val="000080"/>
          <w:sz w:val="20"/>
          <w:szCs w:val="24"/>
        </w:rPr>
      </w:pPr>
      <w:r w:rsidRPr="0053060A">
        <w:rPr>
          <w:rFonts w:ascii="Arial" w:eastAsia="Times New Roman" w:hAnsi="Arial" w:cs="Arial"/>
          <w:i/>
          <w:color w:val="000080"/>
          <w:sz w:val="20"/>
          <w:szCs w:val="24"/>
        </w:rPr>
        <w:t>Jami Hodge, Director</w:t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Pr="0053060A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6E5945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6E5945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6E5945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6E5945">
        <w:rPr>
          <w:rFonts w:ascii="Arial" w:eastAsia="Times New Roman" w:hAnsi="Arial" w:cs="Arial"/>
          <w:color w:val="000080"/>
          <w:sz w:val="20"/>
          <w:szCs w:val="24"/>
        </w:rPr>
        <w:tab/>
      </w:r>
      <w:r w:rsidR="006E5945">
        <w:rPr>
          <w:rFonts w:ascii="Arial" w:eastAsia="Times New Roman" w:hAnsi="Arial" w:cs="Arial"/>
          <w:color w:val="000080"/>
          <w:sz w:val="20"/>
          <w:szCs w:val="24"/>
        </w:rPr>
        <w:tab/>
        <w:t xml:space="preserve">         </w:t>
      </w:r>
      <w:r w:rsidR="006E5945">
        <w:rPr>
          <w:rFonts w:ascii="Arial" w:eastAsia="Times New Roman" w:hAnsi="Arial" w:cs="Arial"/>
          <w:i/>
          <w:color w:val="000080"/>
          <w:sz w:val="20"/>
          <w:szCs w:val="24"/>
        </w:rPr>
        <w:t>J</w:t>
      </w:r>
      <w:r w:rsidR="006116D4">
        <w:rPr>
          <w:rFonts w:ascii="Arial" w:eastAsia="Times New Roman" w:hAnsi="Arial" w:cs="Arial"/>
          <w:i/>
          <w:color w:val="000080"/>
          <w:sz w:val="20"/>
          <w:szCs w:val="24"/>
        </w:rPr>
        <w:t>aci Crain</w:t>
      </w:r>
      <w:r w:rsidR="006E5945">
        <w:rPr>
          <w:rFonts w:ascii="Arial" w:eastAsia="Times New Roman" w:hAnsi="Arial" w:cs="Arial"/>
          <w:i/>
          <w:color w:val="000080"/>
          <w:sz w:val="20"/>
          <w:szCs w:val="24"/>
        </w:rPr>
        <w:t>, Coordinator</w:t>
      </w:r>
    </w:p>
    <w:p w14:paraId="2C724F7E" w14:textId="77777777" w:rsidR="005E4396" w:rsidRDefault="0053060A" w:rsidP="0053060A">
      <w:r w:rsidRPr="0053060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8606446" w14:textId="77777777" w:rsidR="005E4396" w:rsidRDefault="005E4396"/>
    <w:p w14:paraId="64F3A08D" w14:textId="77777777" w:rsidR="005E4396" w:rsidRDefault="005E4396"/>
    <w:p w14:paraId="71633A3B" w14:textId="77777777" w:rsidR="005E4396" w:rsidRDefault="005E4396"/>
    <w:p w14:paraId="06BDD0B0" w14:textId="77777777" w:rsidR="005E4396" w:rsidRDefault="005E4396"/>
    <w:p w14:paraId="3AFBAF1A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MEETING</w:t>
      </w:r>
    </w:p>
    <w:p w14:paraId="64795701" w14:textId="77777777" w:rsidR="005E4396" w:rsidRDefault="005E4396" w:rsidP="005E43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0BA40C" w14:textId="13A38C94" w:rsidR="005E4396" w:rsidRPr="005E4396" w:rsidRDefault="00420CCB" w:rsidP="005E43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Executive Committee</w:t>
      </w:r>
      <w:r w:rsidR="005E4396">
        <w:rPr>
          <w:rFonts w:ascii="Times New Roman" w:hAnsi="Times New Roman" w:cs="Times New Roman"/>
          <w:sz w:val="24"/>
          <w:szCs w:val="24"/>
        </w:rPr>
        <w:t xml:space="preserve"> of Williamson County </w:t>
      </w:r>
      <w:r w:rsidR="00177478">
        <w:rPr>
          <w:rFonts w:ascii="Times New Roman" w:hAnsi="Times New Roman" w:cs="Times New Roman"/>
          <w:sz w:val="24"/>
          <w:szCs w:val="24"/>
        </w:rPr>
        <w:t>Early Childhood Cooperative</w:t>
      </w:r>
      <w:r w:rsidR="005E4396">
        <w:rPr>
          <w:rFonts w:ascii="Times New Roman" w:hAnsi="Times New Roman" w:cs="Times New Roman"/>
          <w:sz w:val="24"/>
          <w:szCs w:val="24"/>
        </w:rPr>
        <w:t xml:space="preserve"> will hold a reg</w:t>
      </w:r>
      <w:r w:rsidR="00CB3086">
        <w:rPr>
          <w:rFonts w:ascii="Times New Roman" w:hAnsi="Times New Roman" w:cs="Times New Roman"/>
          <w:sz w:val="24"/>
          <w:szCs w:val="24"/>
        </w:rPr>
        <w:t>ular</w:t>
      </w:r>
      <w:r w:rsidR="0088459A">
        <w:rPr>
          <w:rFonts w:ascii="Times New Roman" w:hAnsi="Times New Roman" w:cs="Times New Roman"/>
          <w:sz w:val="24"/>
          <w:szCs w:val="24"/>
        </w:rPr>
        <w:t xml:space="preserve"> quarterly </w:t>
      </w:r>
      <w:r w:rsidR="00CB3086">
        <w:rPr>
          <w:rFonts w:ascii="Times New Roman" w:hAnsi="Times New Roman" w:cs="Times New Roman"/>
          <w:sz w:val="24"/>
          <w:szCs w:val="24"/>
        </w:rPr>
        <w:t xml:space="preserve">meeting </w:t>
      </w:r>
      <w:r w:rsidR="003F2052">
        <w:rPr>
          <w:rFonts w:ascii="Times New Roman" w:hAnsi="Times New Roman" w:cs="Times New Roman"/>
          <w:sz w:val="24"/>
          <w:szCs w:val="24"/>
        </w:rPr>
        <w:t xml:space="preserve">on </w:t>
      </w:r>
      <w:r w:rsidR="005A0ADA">
        <w:rPr>
          <w:rFonts w:ascii="Times New Roman" w:hAnsi="Times New Roman" w:cs="Times New Roman"/>
          <w:sz w:val="24"/>
          <w:szCs w:val="24"/>
        </w:rPr>
        <w:t xml:space="preserve">Thursday, </w:t>
      </w:r>
      <w:r w:rsidR="000C2E56">
        <w:rPr>
          <w:rFonts w:ascii="Times New Roman" w:hAnsi="Times New Roman" w:cs="Times New Roman"/>
          <w:sz w:val="24"/>
          <w:szCs w:val="24"/>
        </w:rPr>
        <w:t xml:space="preserve">July </w:t>
      </w:r>
      <w:r w:rsidR="00785928">
        <w:rPr>
          <w:rFonts w:ascii="Times New Roman" w:hAnsi="Times New Roman" w:cs="Times New Roman"/>
          <w:sz w:val="24"/>
          <w:szCs w:val="24"/>
        </w:rPr>
        <w:t>11</w:t>
      </w:r>
      <w:r w:rsidR="000C2E56">
        <w:rPr>
          <w:rFonts w:ascii="Times New Roman" w:hAnsi="Times New Roman" w:cs="Times New Roman"/>
          <w:sz w:val="24"/>
          <w:szCs w:val="24"/>
        </w:rPr>
        <w:t>, 202</w:t>
      </w:r>
      <w:r w:rsidR="00785928">
        <w:rPr>
          <w:rFonts w:ascii="Times New Roman" w:hAnsi="Times New Roman" w:cs="Times New Roman"/>
          <w:sz w:val="24"/>
          <w:szCs w:val="24"/>
        </w:rPr>
        <w:t>4</w:t>
      </w:r>
      <w:r w:rsidR="006E5945">
        <w:rPr>
          <w:rFonts w:ascii="Times New Roman" w:hAnsi="Times New Roman" w:cs="Times New Roman"/>
          <w:sz w:val="24"/>
          <w:szCs w:val="24"/>
        </w:rPr>
        <w:t>,</w:t>
      </w:r>
      <w:r w:rsidR="00F52316">
        <w:rPr>
          <w:rFonts w:ascii="Times New Roman" w:hAnsi="Times New Roman" w:cs="Times New Roman"/>
          <w:sz w:val="24"/>
          <w:szCs w:val="24"/>
        </w:rPr>
        <w:t xml:space="preserve"> </w:t>
      </w:r>
      <w:r w:rsidR="00650F2C">
        <w:rPr>
          <w:rFonts w:ascii="Times New Roman" w:hAnsi="Times New Roman" w:cs="Times New Roman"/>
          <w:sz w:val="24"/>
          <w:szCs w:val="24"/>
        </w:rPr>
        <w:t xml:space="preserve">at </w:t>
      </w:r>
      <w:r w:rsidR="003547E8">
        <w:rPr>
          <w:rFonts w:ascii="Times New Roman" w:hAnsi="Times New Roman" w:cs="Times New Roman"/>
          <w:sz w:val="24"/>
          <w:szCs w:val="24"/>
        </w:rPr>
        <w:t>8:</w:t>
      </w:r>
      <w:r w:rsidR="006E5945">
        <w:rPr>
          <w:rFonts w:ascii="Times New Roman" w:hAnsi="Times New Roman" w:cs="Times New Roman"/>
          <w:sz w:val="24"/>
          <w:szCs w:val="24"/>
        </w:rPr>
        <w:t>3</w:t>
      </w:r>
      <w:r w:rsidR="00066FCB">
        <w:rPr>
          <w:rFonts w:ascii="Times New Roman" w:hAnsi="Times New Roman" w:cs="Times New Roman"/>
          <w:sz w:val="24"/>
          <w:szCs w:val="24"/>
        </w:rPr>
        <w:t>0</w:t>
      </w:r>
      <w:r w:rsidR="003547E8">
        <w:rPr>
          <w:rFonts w:ascii="Times New Roman" w:hAnsi="Times New Roman" w:cs="Times New Roman"/>
          <w:sz w:val="24"/>
          <w:szCs w:val="24"/>
        </w:rPr>
        <w:t xml:space="preserve"> a</w:t>
      </w:r>
      <w:r w:rsidR="005E4396">
        <w:rPr>
          <w:rFonts w:ascii="Times New Roman" w:hAnsi="Times New Roman" w:cs="Times New Roman"/>
          <w:sz w:val="24"/>
          <w:szCs w:val="24"/>
        </w:rPr>
        <w:t>.m</w:t>
      </w:r>
      <w:r w:rsidR="00987F5C">
        <w:rPr>
          <w:rFonts w:ascii="Times New Roman" w:hAnsi="Times New Roman" w:cs="Times New Roman"/>
          <w:sz w:val="24"/>
          <w:szCs w:val="24"/>
        </w:rPr>
        <w:t>.,</w:t>
      </w:r>
      <w:r w:rsidR="005E4396">
        <w:rPr>
          <w:rFonts w:ascii="Times New Roman" w:hAnsi="Times New Roman" w:cs="Times New Roman"/>
          <w:sz w:val="24"/>
          <w:szCs w:val="24"/>
        </w:rPr>
        <w:t xml:space="preserve"> </w:t>
      </w:r>
      <w:r w:rsidR="00987F5C">
        <w:rPr>
          <w:rFonts w:ascii="Times New Roman" w:hAnsi="Times New Roman" w:cs="Times New Roman"/>
          <w:sz w:val="24"/>
          <w:szCs w:val="24"/>
        </w:rPr>
        <w:t xml:space="preserve">WCES, 411 S. Court Street, Marion, IL  62959 </w:t>
      </w:r>
    </w:p>
    <w:sectPr w:rsidR="005E4396" w:rsidRPr="005E4396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96"/>
    <w:rsid w:val="00066FCB"/>
    <w:rsid w:val="00085171"/>
    <w:rsid w:val="000A7D21"/>
    <w:rsid w:val="000C2E56"/>
    <w:rsid w:val="000D177D"/>
    <w:rsid w:val="000E0D56"/>
    <w:rsid w:val="000F3D54"/>
    <w:rsid w:val="00100E49"/>
    <w:rsid w:val="00110CEC"/>
    <w:rsid w:val="00177478"/>
    <w:rsid w:val="001825CC"/>
    <w:rsid w:val="00184CF9"/>
    <w:rsid w:val="001C0D47"/>
    <w:rsid w:val="001E1889"/>
    <w:rsid w:val="001E7136"/>
    <w:rsid w:val="00221186"/>
    <w:rsid w:val="00223FDE"/>
    <w:rsid w:val="002328FF"/>
    <w:rsid w:val="00244817"/>
    <w:rsid w:val="00255CD6"/>
    <w:rsid w:val="00296A93"/>
    <w:rsid w:val="002B1B2A"/>
    <w:rsid w:val="002F1552"/>
    <w:rsid w:val="002F4C53"/>
    <w:rsid w:val="003031E0"/>
    <w:rsid w:val="00312C14"/>
    <w:rsid w:val="00314C57"/>
    <w:rsid w:val="003547E8"/>
    <w:rsid w:val="00365C16"/>
    <w:rsid w:val="0037763A"/>
    <w:rsid w:val="003777F3"/>
    <w:rsid w:val="003A54B4"/>
    <w:rsid w:val="003B22D2"/>
    <w:rsid w:val="003F2052"/>
    <w:rsid w:val="0040799D"/>
    <w:rsid w:val="00420CCB"/>
    <w:rsid w:val="00455CF0"/>
    <w:rsid w:val="004E5F17"/>
    <w:rsid w:val="00506798"/>
    <w:rsid w:val="0053060A"/>
    <w:rsid w:val="00532B74"/>
    <w:rsid w:val="00542B9A"/>
    <w:rsid w:val="0055590C"/>
    <w:rsid w:val="00565F72"/>
    <w:rsid w:val="005A0ADA"/>
    <w:rsid w:val="005E4396"/>
    <w:rsid w:val="00604E72"/>
    <w:rsid w:val="006064B8"/>
    <w:rsid w:val="006070E2"/>
    <w:rsid w:val="006116D4"/>
    <w:rsid w:val="00650F2C"/>
    <w:rsid w:val="006C226E"/>
    <w:rsid w:val="006C4581"/>
    <w:rsid w:val="006E5945"/>
    <w:rsid w:val="0072218C"/>
    <w:rsid w:val="00754AFD"/>
    <w:rsid w:val="00785928"/>
    <w:rsid w:val="007A0DA2"/>
    <w:rsid w:val="007C23B5"/>
    <w:rsid w:val="007C3F6F"/>
    <w:rsid w:val="007D4CA8"/>
    <w:rsid w:val="00815771"/>
    <w:rsid w:val="008316F3"/>
    <w:rsid w:val="0088459A"/>
    <w:rsid w:val="008A52E1"/>
    <w:rsid w:val="008B6036"/>
    <w:rsid w:val="008F0573"/>
    <w:rsid w:val="00987F5C"/>
    <w:rsid w:val="009F4F56"/>
    <w:rsid w:val="00A24ECA"/>
    <w:rsid w:val="00A92232"/>
    <w:rsid w:val="00B269B9"/>
    <w:rsid w:val="00B8327B"/>
    <w:rsid w:val="00BB6A42"/>
    <w:rsid w:val="00C2321D"/>
    <w:rsid w:val="00C42E39"/>
    <w:rsid w:val="00C57DF8"/>
    <w:rsid w:val="00CB3086"/>
    <w:rsid w:val="00CE65A9"/>
    <w:rsid w:val="00D85487"/>
    <w:rsid w:val="00D9326A"/>
    <w:rsid w:val="00DA3F05"/>
    <w:rsid w:val="00DB33C2"/>
    <w:rsid w:val="00E52E22"/>
    <w:rsid w:val="00E65BB8"/>
    <w:rsid w:val="00E8596D"/>
    <w:rsid w:val="00E91D89"/>
    <w:rsid w:val="00EB485C"/>
    <w:rsid w:val="00EB5C3B"/>
    <w:rsid w:val="00EC5A2A"/>
    <w:rsid w:val="00EF11D8"/>
    <w:rsid w:val="00F52316"/>
    <w:rsid w:val="00F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AB1B"/>
  <w15:docId w15:val="{7F48A342-1AA0-4E10-B776-AAB60107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7</cp:revision>
  <cp:lastPrinted>2022-06-28T18:22:00Z</cp:lastPrinted>
  <dcterms:created xsi:type="dcterms:W3CDTF">2021-06-23T17:30:00Z</dcterms:created>
  <dcterms:modified xsi:type="dcterms:W3CDTF">2024-06-18T14:04:00Z</dcterms:modified>
</cp:coreProperties>
</file>